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6338" w14:textId="081D9E9C" w:rsidR="00923F9D" w:rsidRDefault="00923F9D">
      <w:pPr>
        <w:pStyle w:val="BodyText"/>
        <w:spacing w:before="11"/>
        <w:rPr>
          <w:rFonts w:ascii="Times New Roman"/>
          <w:sz w:val="7"/>
        </w:rPr>
      </w:pPr>
    </w:p>
    <w:p w14:paraId="222D22D4" w14:textId="7E94BB87" w:rsidR="00923F9D" w:rsidRDefault="00923F9D">
      <w:pPr>
        <w:pStyle w:val="BodyText"/>
        <w:ind w:left="647"/>
        <w:rPr>
          <w:rFonts w:ascii="Times New Roman"/>
        </w:rPr>
      </w:pPr>
    </w:p>
    <w:p w14:paraId="389DDD6F" w14:textId="77777777" w:rsidR="00923F9D" w:rsidRDefault="00923F9D">
      <w:pPr>
        <w:pStyle w:val="BodyText"/>
        <w:rPr>
          <w:rFonts w:ascii="Times New Roman"/>
        </w:rPr>
      </w:pPr>
    </w:p>
    <w:p w14:paraId="1B44AA91" w14:textId="6941B0AB" w:rsidR="00923F9D" w:rsidRDefault="00CA2A09">
      <w:pPr>
        <w:pStyle w:val="BodyText"/>
        <w:spacing w:before="9"/>
        <w:rPr>
          <w:rFonts w:ascii="Times New Roman"/>
          <w:sz w:val="21"/>
        </w:rPr>
      </w:pPr>
      <w:r>
        <w:rPr>
          <w:noProof/>
          <w:lang w:bidi="cy-GB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689A5B2" wp14:editId="39D28A7E">
                <wp:simplePos x="0" y="0"/>
                <wp:positionH relativeFrom="page">
                  <wp:posOffset>741680</wp:posOffset>
                </wp:positionH>
                <wp:positionV relativeFrom="paragraph">
                  <wp:posOffset>172085</wp:posOffset>
                </wp:positionV>
                <wp:extent cx="6379210" cy="799465"/>
                <wp:effectExtent l="0" t="0" r="2540" b="635"/>
                <wp:wrapTopAndBottom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799465"/>
                        </a:xfrm>
                        <a:prstGeom prst="rect">
                          <a:avLst/>
                        </a:prstGeom>
                        <a:solidFill>
                          <a:srgbClr val="178E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9EC92" w14:textId="77777777" w:rsidR="00923F9D" w:rsidRDefault="00923F9D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7143824F" w14:textId="77777777" w:rsidR="00853E8B" w:rsidRDefault="00394FDF" w:rsidP="004E59E8">
                            <w:pPr>
                              <w:spacing w:line="316" w:lineRule="auto"/>
                              <w:ind w:left="300" w:right="265"/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bidi="cy-GB"/>
                              </w:rPr>
                            </w:pPr>
                            <w:r w:rsidRPr="000900BF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bidi="cy-GB"/>
                              </w:rPr>
                              <w:t xml:space="preserve">Ombwdsmon Gwasanaethau yhoeddus Cymru </w:t>
                            </w:r>
                          </w:p>
                          <w:p w14:paraId="37E58231" w14:textId="5D8FD0A0" w:rsidR="00923F9D" w:rsidRPr="000900BF" w:rsidRDefault="00394FDF" w:rsidP="004E59E8">
                            <w:pPr>
                              <w:spacing w:line="316" w:lineRule="auto"/>
                              <w:ind w:left="300" w:right="265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00BF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bidi="cy-GB"/>
                              </w:rPr>
                              <w:t>Ymgynghoriad ar Egwyddorion Gweinyddu 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9A5B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8.4pt;margin-top:13.55pt;width:502.3pt;height:62.9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" fillcolor="#178ed5" stroked="f">
                <v:textbox inset="0,0,0,0">
                  <w:txbxContent>
                    <w:p w14:paraId="5EA9EC92" w14:textId="77777777" w:rsidR="00923F9D" w:rsidRDefault="00923F9D">
                      <w:pPr>
                        <w:pStyle w:val="BodyText"/>
                        <w:spacing w:before="7"/>
                        <w:rPr>
                          <w:rFonts w:ascii="Times New Roman"/>
                          <w:sz w:val="21"/>
                        </w:rPr>
                      </w:pPr>
                    </w:p>
                    <w:p w14:paraId="7143824F" w14:textId="77777777" w:rsidR="00853E8B" w:rsidRDefault="00394FDF" w:rsidP="004E59E8">
                      <w:pPr>
                        <w:spacing w:line="316" w:lineRule="auto"/>
                        <w:ind w:left="300" w:right="265"/>
                        <w:rPr>
                          <w:b/>
                          <w:bCs/>
                          <w:color w:val="FFFFFF"/>
                          <w:sz w:val="32"/>
                          <w:szCs w:val="32"/>
                          <w:lang w:bidi="cy-GB"/>
                        </w:rPr>
                      </w:pPr>
                      <w:r w:rsidRPr="000900BF">
                        <w:rPr>
                          <w:b/>
                          <w:bCs/>
                          <w:color w:val="FFFFFF"/>
                          <w:sz w:val="32"/>
                          <w:szCs w:val="32"/>
                          <w:lang w:bidi="cy-GB"/>
                        </w:rPr>
                        <w:t xml:space="preserve">Ombwdsmon Gwasanaethau yhoeddus Cymru </w:t>
                      </w:r>
                    </w:p>
                    <w:p w14:paraId="37E58231" w14:textId="5D8FD0A0" w:rsidR="00923F9D" w:rsidRPr="000900BF" w:rsidRDefault="00394FDF" w:rsidP="004E59E8">
                      <w:pPr>
                        <w:spacing w:line="316" w:lineRule="auto"/>
                        <w:ind w:left="300" w:right="265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900BF">
                        <w:rPr>
                          <w:b/>
                          <w:bCs/>
                          <w:color w:val="FFFFFF"/>
                          <w:sz w:val="32"/>
                          <w:szCs w:val="32"/>
                          <w:lang w:bidi="cy-GB"/>
                        </w:rPr>
                        <w:t>Ymgynghoriad ar Egwyddorion Gweinyddu 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03BD7" w14:textId="77777777" w:rsidR="00923F9D" w:rsidRDefault="00923F9D">
      <w:pPr>
        <w:pStyle w:val="BodyText"/>
        <w:spacing w:before="2"/>
        <w:rPr>
          <w:rFonts w:ascii="Times New Roman"/>
          <w:sz w:val="10"/>
        </w:rPr>
      </w:pPr>
    </w:p>
    <w:p w14:paraId="051485AB" w14:textId="77777777" w:rsidR="00923F9D" w:rsidRPr="000900BF" w:rsidRDefault="00394FDF">
      <w:pPr>
        <w:pStyle w:val="ListParagraph"/>
        <w:numPr>
          <w:ilvl w:val="0"/>
          <w:numId w:val="1"/>
        </w:numPr>
        <w:tabs>
          <w:tab w:val="left" w:pos="668"/>
        </w:tabs>
        <w:ind w:firstLine="0"/>
        <w:rPr>
          <w:sz w:val="25"/>
          <w:szCs w:val="25"/>
        </w:rPr>
      </w:pPr>
      <w:r w:rsidRPr="000900BF">
        <w:rPr>
          <w:sz w:val="25"/>
          <w:szCs w:val="25"/>
          <w:lang w:bidi="cy-GB"/>
        </w:rPr>
        <w:t>Manylion cyswllt</w:t>
      </w:r>
    </w:p>
    <w:p w14:paraId="7F58AD6F" w14:textId="77777777" w:rsidR="00923F9D" w:rsidRDefault="00923F9D">
      <w:pPr>
        <w:pStyle w:val="BodyText"/>
        <w:spacing w:before="8"/>
        <w:rPr>
          <w:sz w:val="11"/>
        </w:rPr>
      </w:pPr>
    </w:p>
    <w:tbl>
      <w:tblPr>
        <w:tblStyle w:val="TableGrid"/>
        <w:tblW w:w="0" w:type="auto"/>
        <w:tblInd w:w="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7943"/>
      </w:tblGrid>
      <w:tr w:rsidR="006964D0" w:rsidRPr="006964D0" w14:paraId="566BDE88" w14:textId="59A26C5E" w:rsidTr="006964D0">
        <w:tc>
          <w:tcPr>
            <w:tcW w:w="2113" w:type="dxa"/>
          </w:tcPr>
          <w:p w14:paraId="78D675A3" w14:textId="77777777" w:rsidR="006964D0" w:rsidRPr="006964D0" w:rsidRDefault="006964D0" w:rsidP="001175F1">
            <w:pPr>
              <w:spacing w:before="99"/>
              <w:rPr>
                <w:bCs/>
                <w:sz w:val="25"/>
                <w:szCs w:val="25"/>
              </w:rPr>
            </w:pPr>
            <w:r w:rsidRPr="006964D0">
              <w:rPr>
                <w:bCs/>
                <w:sz w:val="25"/>
                <w:szCs w:val="25"/>
                <w:lang w:bidi="cy-GB"/>
              </w:rPr>
              <w:t xml:space="preserve">Enw  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6541097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43" w:type="dxa"/>
              </w:tcPr>
              <w:p w14:paraId="472428FD" w14:textId="376BA55F" w:rsidR="006964D0" w:rsidRPr="006964D0" w:rsidRDefault="006964D0" w:rsidP="001175F1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4D0" w:rsidRPr="006964D0" w14:paraId="2C590E06" w14:textId="15DA376F" w:rsidTr="006964D0">
        <w:tc>
          <w:tcPr>
            <w:tcW w:w="2113" w:type="dxa"/>
          </w:tcPr>
          <w:p w14:paraId="11D17A9A" w14:textId="77777777" w:rsidR="006964D0" w:rsidRPr="006964D0" w:rsidRDefault="006964D0" w:rsidP="001175F1">
            <w:pPr>
              <w:spacing w:before="99"/>
              <w:rPr>
                <w:bCs/>
                <w:sz w:val="25"/>
                <w:szCs w:val="25"/>
              </w:rPr>
            </w:pPr>
            <w:r w:rsidRPr="006964D0">
              <w:rPr>
                <w:bCs/>
                <w:sz w:val="25"/>
                <w:szCs w:val="25"/>
                <w:lang w:bidi="cy-GB"/>
              </w:rPr>
              <w:t>Sefydliad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19338608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43" w:type="dxa"/>
              </w:tcPr>
              <w:p w14:paraId="6F8D5C7C" w14:textId="405A3429" w:rsidR="006964D0" w:rsidRPr="006964D0" w:rsidRDefault="006964D0" w:rsidP="001175F1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4D0" w:rsidRPr="006964D0" w14:paraId="31E382E6" w14:textId="228D96FB" w:rsidTr="006964D0">
        <w:tc>
          <w:tcPr>
            <w:tcW w:w="2113" w:type="dxa"/>
          </w:tcPr>
          <w:p w14:paraId="1BDABF24" w14:textId="77777777" w:rsidR="006964D0" w:rsidRPr="006964D0" w:rsidRDefault="006964D0" w:rsidP="001175F1">
            <w:pPr>
              <w:spacing w:before="99"/>
              <w:rPr>
                <w:bCs/>
                <w:sz w:val="25"/>
                <w:szCs w:val="25"/>
              </w:rPr>
            </w:pPr>
            <w:r w:rsidRPr="006964D0">
              <w:rPr>
                <w:bCs/>
                <w:sz w:val="25"/>
                <w:szCs w:val="25"/>
                <w:lang w:bidi="cy-GB"/>
              </w:rPr>
              <w:t>Cyfeiriad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10721691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43" w:type="dxa"/>
              </w:tcPr>
              <w:p w14:paraId="2CE5D268" w14:textId="3E904686" w:rsidR="006964D0" w:rsidRPr="006964D0" w:rsidRDefault="006964D0" w:rsidP="001175F1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4D0" w:rsidRPr="006964D0" w14:paraId="7414D02C" w14:textId="2650F70B" w:rsidTr="006964D0">
        <w:tc>
          <w:tcPr>
            <w:tcW w:w="2113" w:type="dxa"/>
          </w:tcPr>
          <w:p w14:paraId="4966493F" w14:textId="77777777" w:rsidR="006964D0" w:rsidRPr="006964D0" w:rsidRDefault="006964D0" w:rsidP="001175F1">
            <w:pPr>
              <w:spacing w:before="99"/>
              <w:rPr>
                <w:bCs/>
                <w:sz w:val="25"/>
                <w:szCs w:val="25"/>
              </w:rPr>
            </w:pPr>
            <w:r w:rsidRPr="006964D0">
              <w:rPr>
                <w:bCs/>
                <w:sz w:val="25"/>
                <w:szCs w:val="25"/>
                <w:lang w:bidi="cy-GB"/>
              </w:rPr>
              <w:t xml:space="preserve">Cyfeiriad 2 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244764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43" w:type="dxa"/>
              </w:tcPr>
              <w:p w14:paraId="0B221620" w14:textId="4A1BFED9" w:rsidR="006964D0" w:rsidRPr="006964D0" w:rsidRDefault="006964D0" w:rsidP="001175F1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4D0" w:rsidRPr="006964D0" w14:paraId="30EAC7C4" w14:textId="02200E6E" w:rsidTr="006964D0">
        <w:tc>
          <w:tcPr>
            <w:tcW w:w="2113" w:type="dxa"/>
          </w:tcPr>
          <w:p w14:paraId="5EF67B73" w14:textId="77777777" w:rsidR="006964D0" w:rsidRPr="006964D0" w:rsidRDefault="006964D0" w:rsidP="001175F1">
            <w:pPr>
              <w:spacing w:before="99"/>
              <w:rPr>
                <w:bCs/>
                <w:sz w:val="25"/>
                <w:szCs w:val="25"/>
              </w:rPr>
            </w:pPr>
            <w:r w:rsidRPr="006964D0">
              <w:rPr>
                <w:bCs/>
                <w:sz w:val="25"/>
                <w:szCs w:val="25"/>
                <w:lang w:bidi="cy-GB"/>
              </w:rPr>
              <w:t>Dinas/Tref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8690376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43" w:type="dxa"/>
              </w:tcPr>
              <w:p w14:paraId="22D6369A" w14:textId="4498EE64" w:rsidR="006964D0" w:rsidRPr="006964D0" w:rsidRDefault="006964D0" w:rsidP="001175F1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4D0" w:rsidRPr="006964D0" w14:paraId="4E3DBB56" w14:textId="5C5886EF" w:rsidTr="006964D0">
        <w:tc>
          <w:tcPr>
            <w:tcW w:w="2113" w:type="dxa"/>
          </w:tcPr>
          <w:p w14:paraId="351DAB34" w14:textId="77777777" w:rsidR="006964D0" w:rsidRPr="006964D0" w:rsidRDefault="006964D0" w:rsidP="001175F1">
            <w:pPr>
              <w:spacing w:before="99"/>
              <w:rPr>
                <w:bCs/>
                <w:sz w:val="25"/>
                <w:szCs w:val="25"/>
              </w:rPr>
            </w:pPr>
            <w:r w:rsidRPr="006964D0">
              <w:rPr>
                <w:bCs/>
                <w:sz w:val="25"/>
                <w:szCs w:val="25"/>
                <w:lang w:bidi="cy-GB"/>
              </w:rPr>
              <w:t>Sir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12878592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43" w:type="dxa"/>
              </w:tcPr>
              <w:p w14:paraId="4B3D7882" w14:textId="3984D395" w:rsidR="006964D0" w:rsidRPr="006964D0" w:rsidRDefault="006964D0" w:rsidP="001175F1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4D0" w:rsidRPr="006964D0" w14:paraId="51031E0A" w14:textId="4173ED19" w:rsidTr="006964D0">
        <w:tc>
          <w:tcPr>
            <w:tcW w:w="2113" w:type="dxa"/>
          </w:tcPr>
          <w:p w14:paraId="440A0F8B" w14:textId="77777777" w:rsidR="006964D0" w:rsidRPr="006964D0" w:rsidRDefault="006964D0" w:rsidP="001175F1">
            <w:pPr>
              <w:spacing w:before="99"/>
              <w:rPr>
                <w:bCs/>
                <w:sz w:val="25"/>
                <w:szCs w:val="25"/>
              </w:rPr>
            </w:pPr>
            <w:r w:rsidRPr="006964D0">
              <w:rPr>
                <w:bCs/>
                <w:sz w:val="25"/>
                <w:szCs w:val="25"/>
                <w:lang w:bidi="cy-GB"/>
              </w:rPr>
              <w:t xml:space="preserve">Cod Post 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1624198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43" w:type="dxa"/>
              </w:tcPr>
              <w:p w14:paraId="175BA350" w14:textId="2396FD26" w:rsidR="006964D0" w:rsidRPr="006964D0" w:rsidRDefault="006964D0" w:rsidP="001175F1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4D0" w:rsidRPr="006964D0" w14:paraId="4869FB8B" w14:textId="205AFDAC" w:rsidTr="006964D0">
        <w:tc>
          <w:tcPr>
            <w:tcW w:w="2113" w:type="dxa"/>
          </w:tcPr>
          <w:p w14:paraId="4E0C496F" w14:textId="77777777" w:rsidR="006964D0" w:rsidRPr="006964D0" w:rsidRDefault="006964D0" w:rsidP="001175F1">
            <w:pPr>
              <w:spacing w:before="99"/>
              <w:rPr>
                <w:bCs/>
                <w:sz w:val="25"/>
                <w:szCs w:val="25"/>
              </w:rPr>
            </w:pPr>
            <w:r w:rsidRPr="006964D0">
              <w:rPr>
                <w:bCs/>
                <w:sz w:val="25"/>
                <w:szCs w:val="25"/>
                <w:lang w:bidi="cy-GB"/>
              </w:rPr>
              <w:t>Cyfeiriad Ebost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8136087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43" w:type="dxa"/>
              </w:tcPr>
              <w:p w14:paraId="5DC2776A" w14:textId="0CA8A199" w:rsidR="006964D0" w:rsidRPr="006964D0" w:rsidRDefault="006964D0" w:rsidP="001175F1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4D0" w:rsidRPr="006964D0" w14:paraId="1E780F51" w14:textId="256CE1C3" w:rsidTr="006964D0">
        <w:tc>
          <w:tcPr>
            <w:tcW w:w="2113" w:type="dxa"/>
          </w:tcPr>
          <w:p w14:paraId="076A9237" w14:textId="77777777" w:rsidR="006964D0" w:rsidRPr="006964D0" w:rsidRDefault="006964D0" w:rsidP="001175F1">
            <w:pPr>
              <w:spacing w:before="99"/>
              <w:rPr>
                <w:bCs/>
                <w:sz w:val="25"/>
                <w:szCs w:val="25"/>
              </w:rPr>
            </w:pPr>
            <w:r w:rsidRPr="006964D0">
              <w:rPr>
                <w:bCs/>
                <w:sz w:val="25"/>
                <w:szCs w:val="25"/>
                <w:lang w:bidi="cy-GB"/>
              </w:rPr>
              <w:t>Rhif Ffôn</w:t>
            </w:r>
          </w:p>
        </w:tc>
        <w:sdt>
          <w:sdtPr>
            <w:rPr>
              <w:bCs/>
              <w:sz w:val="25"/>
              <w:szCs w:val="25"/>
              <w:lang w:bidi="cy-GB"/>
            </w:rPr>
            <w:id w:val="-19777565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43" w:type="dxa"/>
              </w:tcPr>
              <w:p w14:paraId="5D1DBF45" w14:textId="18EFF2A5" w:rsidR="006964D0" w:rsidRPr="006964D0" w:rsidRDefault="006964D0" w:rsidP="001175F1">
                <w:pPr>
                  <w:spacing w:before="99"/>
                  <w:rPr>
                    <w:bCs/>
                    <w:sz w:val="25"/>
                    <w:szCs w:val="25"/>
                    <w:lang w:bidi="cy-GB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863A9B" w14:textId="77777777" w:rsidR="00923F9D" w:rsidRDefault="00923F9D">
      <w:pPr>
        <w:pStyle w:val="BodyText"/>
        <w:rPr>
          <w:b/>
        </w:rPr>
      </w:pPr>
    </w:p>
    <w:p w14:paraId="188330CA" w14:textId="77777777" w:rsidR="00923F9D" w:rsidRDefault="00923F9D">
      <w:pPr>
        <w:pStyle w:val="BodyText"/>
        <w:spacing w:before="10"/>
        <w:rPr>
          <w:b/>
          <w:sz w:val="23"/>
        </w:rPr>
      </w:pPr>
    </w:p>
    <w:p w14:paraId="47604B2F" w14:textId="4E568300" w:rsidR="00923F9D" w:rsidRDefault="00394FDF" w:rsidP="006964D0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  <w:lang w:bidi="cy-GB"/>
        </w:rPr>
      </w:pPr>
      <w:r w:rsidRPr="006964D0">
        <w:rPr>
          <w:sz w:val="25"/>
          <w:szCs w:val="25"/>
          <w:lang w:bidi="cy-GB"/>
        </w:rPr>
        <w:t xml:space="preserve">A yw disgwyliadau arfer gweinyddu da a nodir yn yr Egwyddorion yn glir ac yn hawdd eu </w:t>
      </w:r>
      <w:r w:rsidR="006666CC" w:rsidRPr="006964D0">
        <w:rPr>
          <w:sz w:val="25"/>
          <w:szCs w:val="25"/>
          <w:lang w:bidi="cy-GB"/>
        </w:rPr>
        <w:t>deall</w:t>
      </w:r>
      <w:r w:rsidRPr="006964D0">
        <w:rPr>
          <w:sz w:val="25"/>
          <w:szCs w:val="25"/>
          <w:lang w:bidi="cy-GB"/>
        </w:rPr>
        <w:t xml:space="preserve">? </w:t>
      </w:r>
    </w:p>
    <w:p w14:paraId="67EC7183" w14:textId="77777777" w:rsidR="006964D0" w:rsidRDefault="006964D0" w:rsidP="006964D0">
      <w:pPr>
        <w:pStyle w:val="ListParagraph"/>
        <w:tabs>
          <w:tab w:val="left" w:pos="668"/>
        </w:tabs>
        <w:spacing w:before="0"/>
        <w:ind w:left="667"/>
        <w:rPr>
          <w:sz w:val="25"/>
          <w:szCs w:val="25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6964D0" w14:paraId="2D60399F" w14:textId="77777777" w:rsidTr="006964D0">
        <w:bookmarkStart w:id="0" w:name="_Hlk82446238" w:displacedByCustomXml="next"/>
        <w:sdt>
          <w:sdtPr>
            <w:rPr>
              <w:sz w:val="25"/>
              <w:szCs w:val="25"/>
            </w:rPr>
            <w:id w:val="-1850931296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10064" w:type="dxa"/>
              </w:tcPr>
              <w:p w14:paraId="0D3E62C8" w14:textId="1D00D64C" w:rsidR="006964D0" w:rsidRDefault="00E976AD" w:rsidP="006964D0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>
                  <w:rPr>
                    <w:sz w:val="25"/>
                    <w:szCs w:val="25"/>
                  </w:rPr>
                  <w:br/>
                </w:r>
              </w:p>
            </w:tc>
          </w:sdtContent>
        </w:sdt>
      </w:tr>
      <w:bookmarkEnd w:id="0"/>
    </w:tbl>
    <w:p w14:paraId="65B2445D" w14:textId="77777777" w:rsidR="006964D0" w:rsidRPr="006964D0" w:rsidRDefault="006964D0" w:rsidP="006964D0">
      <w:pPr>
        <w:tabs>
          <w:tab w:val="left" w:pos="668"/>
        </w:tabs>
        <w:ind w:left="567"/>
        <w:rPr>
          <w:sz w:val="25"/>
          <w:szCs w:val="25"/>
        </w:rPr>
      </w:pPr>
    </w:p>
    <w:p w14:paraId="099DB4CB" w14:textId="71D84A42" w:rsidR="00923F9D" w:rsidRPr="000900BF" w:rsidRDefault="00394FDF" w:rsidP="00790BCE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  <w:lang w:bidi="cy-GB"/>
        </w:rPr>
      </w:pPr>
      <w:r w:rsidRPr="000900BF">
        <w:rPr>
          <w:sz w:val="25"/>
          <w:szCs w:val="25"/>
          <w:lang w:bidi="cy-GB"/>
        </w:rPr>
        <w:t>Yn y modd y</w:t>
      </w:r>
      <w:r w:rsidR="00047C3C" w:rsidRPr="000900BF">
        <w:rPr>
          <w:sz w:val="25"/>
          <w:szCs w:val="25"/>
          <w:lang w:bidi="cy-GB"/>
        </w:rPr>
        <w:t xml:space="preserve"> cânt eu nodi, </w:t>
      </w:r>
      <w:r w:rsidRPr="000900BF">
        <w:rPr>
          <w:sz w:val="25"/>
          <w:szCs w:val="25"/>
          <w:lang w:bidi="cy-GB"/>
        </w:rPr>
        <w:t xml:space="preserve">a fydd yr egwyddorion hyn yn eich helpu i gymhwyso goruchwyliaeth weinyddol dda wrth ddarparu eich gwasanaeth ac a yw lefel y manylder yn ddigon i’ch helpu i’w rhoi ar </w:t>
      </w:r>
      <w:r w:rsidR="006666CC" w:rsidRPr="000900BF">
        <w:rPr>
          <w:sz w:val="25"/>
          <w:szCs w:val="25"/>
          <w:lang w:bidi="cy-GB"/>
        </w:rPr>
        <w:t>waith</w:t>
      </w:r>
      <w:r w:rsidRPr="000900BF">
        <w:rPr>
          <w:sz w:val="25"/>
          <w:szCs w:val="25"/>
          <w:lang w:bidi="cy-GB"/>
        </w:rPr>
        <w:t>?</w:t>
      </w:r>
    </w:p>
    <w:p w14:paraId="022D882C" w14:textId="77777777" w:rsidR="00923F9D" w:rsidRPr="000900BF" w:rsidRDefault="00923F9D">
      <w:pPr>
        <w:pStyle w:val="BodyText"/>
        <w:rPr>
          <w:sz w:val="25"/>
          <w:szCs w:val="25"/>
        </w:rPr>
      </w:pPr>
    </w:p>
    <w:p w14:paraId="27CDAAD8" w14:textId="3170133E" w:rsidR="00923F9D" w:rsidRDefault="00394FDF" w:rsidP="00790BCE">
      <w:pPr>
        <w:pStyle w:val="BodyText"/>
        <w:ind w:left="434" w:firstLine="233"/>
        <w:rPr>
          <w:sz w:val="25"/>
          <w:szCs w:val="25"/>
          <w:lang w:bidi="cy-GB"/>
        </w:rPr>
      </w:pPr>
      <w:r w:rsidRPr="000900BF">
        <w:rPr>
          <w:sz w:val="25"/>
          <w:szCs w:val="25"/>
          <w:lang w:bidi="cy-GB"/>
        </w:rPr>
        <w:t xml:space="preserve">Os nad ydynt, pa newidiadau fyddech yn eu hawgrymu? </w:t>
      </w:r>
    </w:p>
    <w:p w14:paraId="339F0837" w14:textId="77777777" w:rsidR="006964D0" w:rsidRPr="000900BF" w:rsidRDefault="006964D0">
      <w:pPr>
        <w:pStyle w:val="BodyText"/>
        <w:ind w:left="434"/>
        <w:rPr>
          <w:sz w:val="25"/>
          <w:szCs w:val="25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6964D0" w14:paraId="2D0F959F" w14:textId="77777777" w:rsidTr="00930CD9">
        <w:sdt>
          <w:sdtPr>
            <w:rPr>
              <w:sz w:val="25"/>
              <w:szCs w:val="25"/>
            </w:rPr>
            <w:id w:val="388848513"/>
            <w:placeholder>
              <w:docPart w:val="803E40A18FBC463489EE9435DF256CE1"/>
            </w:placeholder>
            <w:showingPlcHdr/>
            <w:text w:multiLine="1"/>
          </w:sdtPr>
          <w:sdtEndPr/>
          <w:sdtContent>
            <w:tc>
              <w:tcPr>
                <w:tcW w:w="10064" w:type="dxa"/>
              </w:tcPr>
              <w:p w14:paraId="5B3C22CA" w14:textId="77777777" w:rsidR="006964D0" w:rsidRDefault="006964D0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1FF66B" w14:textId="77777777" w:rsidR="00923F9D" w:rsidRPr="000900BF" w:rsidRDefault="00923F9D" w:rsidP="006964D0">
      <w:pPr>
        <w:pStyle w:val="BodyText"/>
        <w:spacing w:before="6"/>
        <w:ind w:left="426"/>
        <w:rPr>
          <w:sz w:val="25"/>
          <w:szCs w:val="25"/>
        </w:rPr>
      </w:pPr>
    </w:p>
    <w:p w14:paraId="1D3D181A" w14:textId="7E4CE70D" w:rsidR="00923F9D" w:rsidRDefault="00394FDF" w:rsidP="00790BCE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  <w:lang w:bidi="cy-GB"/>
        </w:rPr>
      </w:pPr>
      <w:r w:rsidRPr="000900BF">
        <w:rPr>
          <w:sz w:val="25"/>
          <w:szCs w:val="25"/>
          <w:lang w:bidi="cy-GB"/>
        </w:rPr>
        <w:t xml:space="preserve">A fyddai cynnwys astudiaethau achos i dynnu sylw at effaith arfer gweinyddu gwael ar sefydliadau a dinasyddion yn ddefnyddiol? </w:t>
      </w:r>
    </w:p>
    <w:p w14:paraId="6748CE7D" w14:textId="77777777" w:rsidR="006964D0" w:rsidRPr="004E59E8" w:rsidRDefault="006964D0" w:rsidP="004E59E8">
      <w:pPr>
        <w:tabs>
          <w:tab w:val="left" w:pos="668"/>
        </w:tabs>
        <w:spacing w:line="324" w:lineRule="auto"/>
        <w:ind w:left="434" w:right="565"/>
        <w:rPr>
          <w:sz w:val="25"/>
          <w:szCs w:val="25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6964D0" w14:paraId="7D3C78D9" w14:textId="77777777" w:rsidTr="00930CD9">
        <w:sdt>
          <w:sdtPr>
            <w:rPr>
              <w:sz w:val="25"/>
              <w:szCs w:val="25"/>
            </w:rPr>
            <w:id w:val="-1038346188"/>
            <w:placeholder>
              <w:docPart w:val="45F45BF622904010AFC2ABBA38F92194"/>
            </w:placeholder>
            <w:showingPlcHdr/>
            <w:text w:multiLine="1"/>
          </w:sdtPr>
          <w:sdtEndPr/>
          <w:sdtContent>
            <w:tc>
              <w:tcPr>
                <w:tcW w:w="10064" w:type="dxa"/>
              </w:tcPr>
              <w:p w14:paraId="7176FFB3" w14:textId="77777777" w:rsidR="006964D0" w:rsidRDefault="006964D0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EDC27B" w14:textId="4924E5B1" w:rsidR="006964D0" w:rsidRDefault="006964D0" w:rsidP="006964D0">
      <w:pPr>
        <w:tabs>
          <w:tab w:val="left" w:pos="668"/>
        </w:tabs>
        <w:spacing w:line="324" w:lineRule="auto"/>
        <w:ind w:left="426" w:right="565"/>
        <w:rPr>
          <w:sz w:val="25"/>
          <w:szCs w:val="25"/>
        </w:rPr>
      </w:pPr>
    </w:p>
    <w:p w14:paraId="278C9304" w14:textId="58995F82" w:rsidR="004E59E8" w:rsidRDefault="004E59E8" w:rsidP="006964D0">
      <w:pPr>
        <w:tabs>
          <w:tab w:val="left" w:pos="668"/>
        </w:tabs>
        <w:spacing w:line="324" w:lineRule="auto"/>
        <w:ind w:left="426" w:right="565"/>
        <w:rPr>
          <w:sz w:val="25"/>
          <w:szCs w:val="25"/>
        </w:rPr>
      </w:pPr>
    </w:p>
    <w:p w14:paraId="0EF1E5C8" w14:textId="71A71C83" w:rsidR="00853E8B" w:rsidRDefault="00853E8B" w:rsidP="006964D0">
      <w:pPr>
        <w:tabs>
          <w:tab w:val="left" w:pos="668"/>
        </w:tabs>
        <w:spacing w:line="324" w:lineRule="auto"/>
        <w:ind w:left="426" w:right="565"/>
        <w:rPr>
          <w:sz w:val="25"/>
          <w:szCs w:val="25"/>
        </w:rPr>
      </w:pPr>
    </w:p>
    <w:p w14:paraId="32FDC733" w14:textId="77777777" w:rsidR="00187D84" w:rsidRDefault="00187D84" w:rsidP="006964D0">
      <w:pPr>
        <w:tabs>
          <w:tab w:val="left" w:pos="668"/>
        </w:tabs>
        <w:spacing w:line="324" w:lineRule="auto"/>
        <w:ind w:left="426" w:right="565"/>
        <w:rPr>
          <w:sz w:val="25"/>
          <w:szCs w:val="25"/>
        </w:rPr>
      </w:pPr>
    </w:p>
    <w:p w14:paraId="6D166D67" w14:textId="77777777" w:rsidR="004E59E8" w:rsidRPr="006964D0" w:rsidRDefault="004E59E8" w:rsidP="006964D0">
      <w:pPr>
        <w:tabs>
          <w:tab w:val="left" w:pos="668"/>
        </w:tabs>
        <w:spacing w:line="324" w:lineRule="auto"/>
        <w:ind w:left="426" w:right="565"/>
        <w:rPr>
          <w:sz w:val="25"/>
          <w:szCs w:val="25"/>
        </w:rPr>
      </w:pPr>
    </w:p>
    <w:p w14:paraId="60688908" w14:textId="0505DA6D" w:rsidR="00923F9D" w:rsidRPr="000900BF" w:rsidRDefault="00394FDF" w:rsidP="00790BCE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  <w:lang w:bidi="cy-GB"/>
        </w:rPr>
      </w:pPr>
      <w:r w:rsidRPr="000900BF">
        <w:rPr>
          <w:sz w:val="25"/>
          <w:szCs w:val="25"/>
          <w:lang w:bidi="cy-GB"/>
        </w:rPr>
        <w:t xml:space="preserve">Pa effeithiau y gallai’r canllawiau eu cael ar y Gymraeg, yn benodol ar gyfleoedd i bobl ddefnyddio’r Gymraeg ac wrth beidio â thrin y Gymraeg yn llai ffafriol na’r </w:t>
      </w:r>
      <w:r w:rsidR="006666CC" w:rsidRPr="00790BCE">
        <w:rPr>
          <w:sz w:val="25"/>
          <w:szCs w:val="25"/>
          <w:lang w:bidi="cy-GB"/>
        </w:rPr>
        <w:t>Saesneg</w:t>
      </w:r>
      <w:r w:rsidRPr="000900BF">
        <w:rPr>
          <w:sz w:val="25"/>
          <w:szCs w:val="25"/>
          <w:lang w:bidi="cy-GB"/>
        </w:rPr>
        <w:t xml:space="preserve">? </w:t>
      </w:r>
    </w:p>
    <w:p w14:paraId="17771C91" w14:textId="77777777" w:rsidR="00790BCE" w:rsidRDefault="00790BCE" w:rsidP="00790BCE">
      <w:pPr>
        <w:pStyle w:val="BodyText"/>
        <w:spacing w:before="10"/>
        <w:ind w:left="434" w:firstLine="233"/>
        <w:rPr>
          <w:sz w:val="25"/>
          <w:szCs w:val="25"/>
          <w:lang w:bidi="cy-GB"/>
        </w:rPr>
      </w:pPr>
    </w:p>
    <w:p w14:paraId="255DE142" w14:textId="034F6234" w:rsidR="00923F9D" w:rsidRDefault="00394FDF" w:rsidP="00790BCE">
      <w:pPr>
        <w:pStyle w:val="BodyText"/>
        <w:spacing w:before="10"/>
        <w:ind w:left="434" w:firstLine="233"/>
        <w:rPr>
          <w:sz w:val="25"/>
          <w:szCs w:val="25"/>
          <w:lang w:bidi="cy-GB"/>
        </w:rPr>
      </w:pPr>
      <w:r w:rsidRPr="000900BF">
        <w:rPr>
          <w:sz w:val="25"/>
          <w:szCs w:val="25"/>
          <w:lang w:bidi="cy-GB"/>
        </w:rPr>
        <w:t xml:space="preserve">Sut y gellid hybu effeithiau cadarnhaol, neu liniaru effeithiau negyddol? </w:t>
      </w:r>
    </w:p>
    <w:p w14:paraId="7153EC4C" w14:textId="77777777" w:rsidR="004E59E8" w:rsidRPr="000900BF" w:rsidRDefault="004E59E8">
      <w:pPr>
        <w:pStyle w:val="BodyText"/>
        <w:spacing w:before="10"/>
        <w:ind w:left="434"/>
        <w:rPr>
          <w:sz w:val="25"/>
          <w:szCs w:val="25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E59E8" w14:paraId="4602432A" w14:textId="77777777" w:rsidTr="00930CD9">
        <w:sdt>
          <w:sdtPr>
            <w:rPr>
              <w:sz w:val="25"/>
              <w:szCs w:val="25"/>
            </w:rPr>
            <w:id w:val="366651447"/>
            <w:placeholder>
              <w:docPart w:val="19810DBC5E3F443CA91BA6E7AF9AB40D"/>
            </w:placeholder>
            <w:showingPlcHdr/>
            <w:text w:multiLine="1"/>
          </w:sdtPr>
          <w:sdtEndPr/>
          <w:sdtContent>
            <w:tc>
              <w:tcPr>
                <w:tcW w:w="10064" w:type="dxa"/>
              </w:tcPr>
              <w:p w14:paraId="5A27DAD0" w14:textId="77777777" w:rsidR="004E59E8" w:rsidRDefault="004E59E8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97634A" w14:textId="77777777" w:rsidR="00923F9D" w:rsidRPr="000900BF" w:rsidRDefault="00923F9D" w:rsidP="004E59E8">
      <w:pPr>
        <w:pStyle w:val="BodyText"/>
        <w:spacing w:before="6"/>
        <w:ind w:left="426"/>
        <w:rPr>
          <w:sz w:val="25"/>
          <w:szCs w:val="25"/>
        </w:rPr>
      </w:pPr>
    </w:p>
    <w:p w14:paraId="53C8DE34" w14:textId="17497091" w:rsidR="00923F9D" w:rsidRDefault="00394FDF" w:rsidP="00790BCE">
      <w:pPr>
        <w:pStyle w:val="ListParagraph"/>
        <w:numPr>
          <w:ilvl w:val="0"/>
          <w:numId w:val="1"/>
        </w:numPr>
        <w:tabs>
          <w:tab w:val="left" w:pos="668"/>
        </w:tabs>
        <w:spacing w:before="0"/>
        <w:ind w:left="667"/>
        <w:rPr>
          <w:sz w:val="25"/>
          <w:szCs w:val="25"/>
          <w:lang w:bidi="cy-GB"/>
        </w:rPr>
      </w:pPr>
      <w:r w:rsidRPr="000900BF">
        <w:rPr>
          <w:sz w:val="25"/>
          <w:szCs w:val="25"/>
          <w:lang w:bidi="cy-GB"/>
        </w:rPr>
        <w:t xml:space="preserve">A oes gennych unrhyw sylwadau eraill am y Canllawiau Egwyddorion Gweinyddu Da neu faterion cysylltiedig yr hoffech eu rhannu? </w:t>
      </w:r>
    </w:p>
    <w:p w14:paraId="77701D79" w14:textId="77777777" w:rsidR="004E59E8" w:rsidRPr="004E59E8" w:rsidRDefault="004E59E8" w:rsidP="004E59E8">
      <w:pPr>
        <w:tabs>
          <w:tab w:val="left" w:pos="668"/>
        </w:tabs>
        <w:spacing w:line="324" w:lineRule="auto"/>
        <w:ind w:left="434" w:right="519"/>
        <w:rPr>
          <w:sz w:val="25"/>
          <w:szCs w:val="25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E59E8" w14:paraId="2ECBF30A" w14:textId="77777777" w:rsidTr="00930CD9">
        <w:sdt>
          <w:sdtPr>
            <w:rPr>
              <w:sz w:val="25"/>
              <w:szCs w:val="25"/>
            </w:rPr>
            <w:id w:val="-474523936"/>
            <w:placeholder>
              <w:docPart w:val="8B0E3C18E8A94EE1A390225D09F94187"/>
            </w:placeholder>
            <w:showingPlcHdr/>
            <w:text w:multiLine="1"/>
          </w:sdtPr>
          <w:sdtEndPr/>
          <w:sdtContent>
            <w:tc>
              <w:tcPr>
                <w:tcW w:w="10064" w:type="dxa"/>
              </w:tcPr>
              <w:p w14:paraId="0C1C2534" w14:textId="77777777" w:rsidR="004E59E8" w:rsidRDefault="004E59E8" w:rsidP="00930CD9">
                <w:pPr>
                  <w:tabs>
                    <w:tab w:val="left" w:pos="668"/>
                  </w:tabs>
                  <w:rPr>
                    <w:sz w:val="25"/>
                    <w:szCs w:val="25"/>
                  </w:rPr>
                </w:pPr>
                <w:r w:rsidRPr="009773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01664D" w14:textId="77777777" w:rsidR="00923F9D" w:rsidRPr="000900BF" w:rsidRDefault="00923F9D" w:rsidP="004E59E8">
      <w:pPr>
        <w:pStyle w:val="BodyText"/>
        <w:spacing w:before="9"/>
        <w:ind w:left="426"/>
        <w:rPr>
          <w:sz w:val="25"/>
          <w:szCs w:val="25"/>
        </w:rPr>
      </w:pPr>
    </w:p>
    <w:p w14:paraId="3CBE8A04" w14:textId="1237C600" w:rsidR="00923F9D" w:rsidRPr="004E59E8" w:rsidRDefault="00047C3C" w:rsidP="004E59E8">
      <w:pPr>
        <w:spacing w:before="1"/>
        <w:ind w:left="434"/>
        <w:jc w:val="center"/>
        <w:rPr>
          <w:b/>
          <w:bCs/>
          <w:sz w:val="25"/>
          <w:szCs w:val="25"/>
        </w:rPr>
      </w:pPr>
      <w:r w:rsidRPr="004E59E8">
        <w:rPr>
          <w:b/>
          <w:bCs/>
          <w:sz w:val="25"/>
          <w:szCs w:val="25"/>
          <w:lang w:bidi="cy-GB"/>
        </w:rPr>
        <w:t>Diolch ichi am roi o'ch amser i ymateb i’r ymgynghoriad</w:t>
      </w:r>
    </w:p>
    <w:sectPr w:rsidR="00923F9D" w:rsidRPr="004E59E8" w:rsidSect="004E59E8">
      <w:headerReference w:type="default" r:id="rId10"/>
      <w:footerReference w:type="default" r:id="rId11"/>
      <w:pgSz w:w="12240" w:h="15840"/>
      <w:pgMar w:top="820" w:right="740" w:bottom="840" w:left="740" w:header="227" w:footer="6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6F45" w14:textId="77777777" w:rsidR="004014C2" w:rsidRDefault="004014C2">
      <w:r>
        <w:separator/>
      </w:r>
    </w:p>
  </w:endnote>
  <w:endnote w:type="continuationSeparator" w:id="0">
    <w:p w14:paraId="720F29E7" w14:textId="77777777" w:rsidR="004014C2" w:rsidRDefault="0040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D315" w14:textId="2B42EB02" w:rsidR="00923F9D" w:rsidRDefault="00CA2A09">
    <w:pPr>
      <w:pStyle w:val="BodyText"/>
      <w:spacing w:line="14" w:lineRule="auto"/>
    </w:pPr>
    <w:r>
      <w:rPr>
        <w:noProof/>
        <w:lang w:bidi="cy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720EAE" wp14:editId="2D6C353B">
              <wp:simplePos x="0" y="0"/>
              <wp:positionH relativeFrom="page">
                <wp:posOffset>7119620</wp:posOffset>
              </wp:positionH>
              <wp:positionV relativeFrom="page">
                <wp:posOffset>9507855</wp:posOffset>
              </wp:positionV>
              <wp:extent cx="135255" cy="196215"/>
              <wp:effectExtent l="4445" t="1905" r="317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EA49D" w14:textId="27E9699C" w:rsidR="00923F9D" w:rsidRDefault="00394FDF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rPr>
                              <w:lang w:bidi="cy-GB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  <w:lang w:bidi="cy-GB"/>
                            </w:rPr>
                            <w:instrText xml:space="preserve"> PAGE </w:instrText>
                          </w:r>
                          <w:r>
                            <w:rPr>
                              <w:lang w:bidi="cy-GB"/>
                            </w:rPr>
                            <w:fldChar w:fldCharType="separate"/>
                          </w:r>
                          <w:r w:rsidR="00047C3C">
                            <w:rPr>
                              <w:noProof/>
                              <w:w w:val="99"/>
                              <w:sz w:val="24"/>
                              <w:lang w:bidi="cy-GB"/>
                            </w:rPr>
                            <w:t>2</w:t>
                          </w:r>
                          <w:r>
                            <w:rPr>
                              <w:lang w:bidi="cy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20E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0.6pt;margin-top:748.65pt;width:10.6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" filled="f" stroked="f">
              <v:textbox inset="0,0,0,0">
                <w:txbxContent>
                  <w:p w14:paraId="2BFEA49D" w14:textId="27E9699C" w:rsidR="00923F9D" w:rsidRDefault="00394FDF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rPr>
                        <w:lang w:bidi="cy-GB"/>
                      </w:rPr>
                      <w:fldChar w:fldCharType="begin"/>
                    </w:r>
                    <w:r>
                      <w:rPr>
                        <w:w w:val="99"/>
                        <w:sz w:val="24"/>
                        <w:lang w:bidi="cy-GB"/>
                      </w:rPr>
                      <w:instrText xml:space="preserve"> PAGE </w:instrText>
                    </w:r>
                    <w:r>
                      <w:rPr>
                        <w:lang w:bidi="cy-GB"/>
                      </w:rPr>
                      <w:fldChar w:fldCharType="separate"/>
                    </w:r>
                    <w:r w:rsidR="00047C3C">
                      <w:rPr>
                        <w:noProof/>
                        <w:w w:val="99"/>
                        <w:sz w:val="24"/>
                        <w:lang w:bidi="cy-GB"/>
                      </w:rPr>
                      <w:t>2</w:t>
                    </w:r>
                    <w:r>
                      <w:rPr>
                        <w:lang w:bidi="cy-G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6242" w14:textId="77777777" w:rsidR="004014C2" w:rsidRDefault="004014C2">
      <w:r>
        <w:separator/>
      </w:r>
    </w:p>
  </w:footnote>
  <w:footnote w:type="continuationSeparator" w:id="0">
    <w:p w14:paraId="3FFC847E" w14:textId="77777777" w:rsidR="004014C2" w:rsidRDefault="0040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6124" w14:textId="28AE8B55" w:rsidR="004E59E8" w:rsidRDefault="004E59E8" w:rsidP="004E59E8">
    <w:pPr>
      <w:pStyle w:val="Header"/>
      <w:jc w:val="right"/>
    </w:pPr>
    <w:r>
      <w:rPr>
        <w:noProof/>
      </w:rPr>
      <w:drawing>
        <wp:inline distT="0" distB="0" distL="0" distR="0" wp14:anchorId="5F60AE12" wp14:editId="3F025C3D">
          <wp:extent cx="2255520" cy="879894"/>
          <wp:effectExtent l="0" t="0" r="0" b="0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500" cy="881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4282"/>
    <w:multiLevelType w:val="hybridMultilevel"/>
    <w:tmpl w:val="A8EAB182"/>
    <w:lvl w:ilvl="0" w:tplc="4E7AFD1C">
      <w:start w:val="1"/>
      <w:numFmt w:val="decimal"/>
      <w:lvlText w:val="%1."/>
      <w:lvlJc w:val="left"/>
      <w:pPr>
        <w:ind w:left="434" w:hanging="233"/>
        <w:jc w:val="left"/>
      </w:pPr>
      <w:rPr>
        <w:rFonts w:ascii="Arial" w:hAnsi="Arial" w:cs="Arial" w:hint="default"/>
        <w:spacing w:val="0"/>
        <w:w w:val="100"/>
        <w:sz w:val="25"/>
        <w:szCs w:val="20"/>
      </w:rPr>
    </w:lvl>
    <w:lvl w:ilvl="1" w:tplc="55C6044E">
      <w:numFmt w:val="bullet"/>
      <w:lvlText w:val="•"/>
      <w:lvlJc w:val="left"/>
      <w:pPr>
        <w:ind w:left="1472" w:hanging="233"/>
      </w:pPr>
      <w:rPr>
        <w:rFonts w:hint="default"/>
      </w:rPr>
    </w:lvl>
    <w:lvl w:ilvl="2" w:tplc="5E3813D4">
      <w:numFmt w:val="bullet"/>
      <w:lvlText w:val="•"/>
      <w:lvlJc w:val="left"/>
      <w:pPr>
        <w:ind w:left="2504" w:hanging="233"/>
      </w:pPr>
      <w:rPr>
        <w:rFonts w:hint="default"/>
      </w:rPr>
    </w:lvl>
    <w:lvl w:ilvl="3" w:tplc="F3C8FC90">
      <w:numFmt w:val="bullet"/>
      <w:lvlText w:val="•"/>
      <w:lvlJc w:val="left"/>
      <w:pPr>
        <w:ind w:left="3536" w:hanging="233"/>
      </w:pPr>
      <w:rPr>
        <w:rFonts w:hint="default"/>
      </w:rPr>
    </w:lvl>
    <w:lvl w:ilvl="4" w:tplc="BE5A0D3A">
      <w:numFmt w:val="bullet"/>
      <w:lvlText w:val="•"/>
      <w:lvlJc w:val="left"/>
      <w:pPr>
        <w:ind w:left="4568" w:hanging="233"/>
      </w:pPr>
      <w:rPr>
        <w:rFonts w:hint="default"/>
      </w:rPr>
    </w:lvl>
    <w:lvl w:ilvl="5" w:tplc="A5B47940">
      <w:numFmt w:val="bullet"/>
      <w:lvlText w:val="•"/>
      <w:lvlJc w:val="left"/>
      <w:pPr>
        <w:ind w:left="5600" w:hanging="233"/>
      </w:pPr>
      <w:rPr>
        <w:rFonts w:hint="default"/>
      </w:rPr>
    </w:lvl>
    <w:lvl w:ilvl="6" w:tplc="FAD8DE2E">
      <w:numFmt w:val="bullet"/>
      <w:lvlText w:val="•"/>
      <w:lvlJc w:val="left"/>
      <w:pPr>
        <w:ind w:left="6632" w:hanging="233"/>
      </w:pPr>
      <w:rPr>
        <w:rFonts w:hint="default"/>
      </w:rPr>
    </w:lvl>
    <w:lvl w:ilvl="7" w:tplc="171E446C">
      <w:numFmt w:val="bullet"/>
      <w:lvlText w:val="•"/>
      <w:lvlJc w:val="left"/>
      <w:pPr>
        <w:ind w:left="7664" w:hanging="233"/>
      </w:pPr>
      <w:rPr>
        <w:rFonts w:hint="default"/>
      </w:rPr>
    </w:lvl>
    <w:lvl w:ilvl="8" w:tplc="5B96F4D2">
      <w:numFmt w:val="bullet"/>
      <w:lvlText w:val="•"/>
      <w:lvlJc w:val="left"/>
      <w:pPr>
        <w:ind w:left="8696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9D"/>
    <w:rsid w:val="00047C3C"/>
    <w:rsid w:val="000900BF"/>
    <w:rsid w:val="000C1E4E"/>
    <w:rsid w:val="00187D84"/>
    <w:rsid w:val="00394FDF"/>
    <w:rsid w:val="004014C2"/>
    <w:rsid w:val="004A5BE3"/>
    <w:rsid w:val="004E59E8"/>
    <w:rsid w:val="006666CC"/>
    <w:rsid w:val="006964D0"/>
    <w:rsid w:val="006B5DFF"/>
    <w:rsid w:val="00790BCE"/>
    <w:rsid w:val="00853E8B"/>
    <w:rsid w:val="00923F9D"/>
    <w:rsid w:val="00A96AFA"/>
    <w:rsid w:val="00C064D9"/>
    <w:rsid w:val="00CA2A09"/>
    <w:rsid w:val="00E976AD"/>
    <w:rsid w:val="00F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315C3F"/>
  <w15:docId w15:val="{0BB2DA65-F9D6-47F4-8F29-858E0AB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E8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7"/>
      <w:ind w:left="43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96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64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59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9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59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9E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B054-7FEB-4574-8B19-477357D06A02}"/>
      </w:docPartPr>
      <w:docPartBody>
        <w:p w:rsidR="00655327" w:rsidRDefault="00735D76"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E40A18FBC463489EE9435DF25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3F0A-A11B-438F-9CCE-22A40FA726E0}"/>
      </w:docPartPr>
      <w:docPartBody>
        <w:p w:rsidR="00655327" w:rsidRDefault="00735D76" w:rsidP="00735D76">
          <w:pPr>
            <w:pStyle w:val="803E40A18FBC463489EE9435DF256CE1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45BF622904010AFC2ABBA38F9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5B0B6-2841-4B77-BE4D-A868A177BD92}"/>
      </w:docPartPr>
      <w:docPartBody>
        <w:p w:rsidR="00655327" w:rsidRDefault="00735D76" w:rsidP="00735D76">
          <w:pPr>
            <w:pStyle w:val="45F45BF622904010AFC2ABBA38F92194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10DBC5E3F443CA91BA6E7AF9A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AC8A-F611-4FC4-966A-246EA0DCB657}"/>
      </w:docPartPr>
      <w:docPartBody>
        <w:p w:rsidR="00655327" w:rsidRDefault="00735D76" w:rsidP="00735D76">
          <w:pPr>
            <w:pStyle w:val="19810DBC5E3F443CA91BA6E7AF9AB40D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E3C18E8A94EE1A390225D09F94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0FD90-1A0A-468C-AAA8-8CE0F402D4BA}"/>
      </w:docPartPr>
      <w:docPartBody>
        <w:p w:rsidR="00655327" w:rsidRDefault="00735D76" w:rsidP="00735D76">
          <w:pPr>
            <w:pStyle w:val="8B0E3C18E8A94EE1A390225D09F94187"/>
          </w:pPr>
          <w:r w:rsidRPr="009773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76"/>
    <w:rsid w:val="00655327"/>
    <w:rsid w:val="0073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D76"/>
    <w:rPr>
      <w:color w:val="808080"/>
    </w:rPr>
  </w:style>
  <w:style w:type="paragraph" w:customStyle="1" w:styleId="803E40A18FBC463489EE9435DF256CE1">
    <w:name w:val="803E40A18FBC463489EE9435DF256CE1"/>
    <w:rsid w:val="00735D76"/>
  </w:style>
  <w:style w:type="paragraph" w:customStyle="1" w:styleId="45F45BF622904010AFC2ABBA38F92194">
    <w:name w:val="45F45BF622904010AFC2ABBA38F92194"/>
    <w:rsid w:val="00735D76"/>
  </w:style>
  <w:style w:type="paragraph" w:customStyle="1" w:styleId="19810DBC5E3F443CA91BA6E7AF9AB40D">
    <w:name w:val="19810DBC5E3F443CA91BA6E7AF9AB40D"/>
    <w:rsid w:val="00735D76"/>
  </w:style>
  <w:style w:type="paragraph" w:customStyle="1" w:styleId="8B0E3C18E8A94EE1A390225D09F94187">
    <w:name w:val="8B0E3C18E8A94EE1A390225D09F94187"/>
    <w:rsid w:val="00735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1A57BCDC3A745B0A371FE8D3C1388" ma:contentTypeVersion="0" ma:contentTypeDescription="Create a new document." ma:contentTypeScope="" ma:versionID="1f87162f4188dcb43edea6341abe5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9D64C-3987-428B-8639-3353C1AD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745E7-D58C-4DF1-8ED8-62559BCA53ED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D22216-1C05-4650-8FD4-471C170E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Lora Williams</dc:creator>
  <cp:lastModifiedBy>Tanya Nash</cp:lastModifiedBy>
  <cp:revision>10</cp:revision>
  <dcterms:created xsi:type="dcterms:W3CDTF">2021-09-13T14:56:00Z</dcterms:created>
  <dcterms:modified xsi:type="dcterms:W3CDTF">2021-09-15T20:38:00Z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0x0101001811A57BCDC3A745B0A371FE8D3C1388</vt:lpwstr>
  </property>
</Properties>
</file>